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2B" w:rsidRPr="00920F2B" w:rsidRDefault="00920F2B" w:rsidP="00920F2B">
      <w:pPr>
        <w:spacing w:before="100" w:beforeAutospacing="1" w:after="100" w:afterAutospacing="1" w:line="240" w:lineRule="auto"/>
        <w:outlineLvl w:val="1"/>
        <w:rPr>
          <w:rFonts w:ascii="Josefin Sans" w:eastAsia="Times New Roman" w:hAnsi="Josefin Sans" w:cs="Times New Roman"/>
          <w:b/>
          <w:bCs/>
          <w:sz w:val="36"/>
          <w:szCs w:val="36"/>
          <w:lang w:eastAsia="cs-CZ"/>
        </w:rPr>
      </w:pPr>
      <w:r w:rsidRPr="00920F2B">
        <w:rPr>
          <w:rFonts w:ascii="Josefin Sans" w:eastAsia="Times New Roman" w:hAnsi="Josefin Sans" w:cs="Times New Roman"/>
          <w:b/>
          <w:bCs/>
          <w:sz w:val="36"/>
          <w:szCs w:val="36"/>
          <w:lang w:eastAsia="cs-CZ"/>
        </w:rPr>
        <w:t>ZPRÁVA O POMOCI POTŘEBNÝM V ROCE 2020</w:t>
      </w:r>
    </w:p>
    <w:p w:rsidR="00920F2B" w:rsidRPr="00920F2B" w:rsidRDefault="00920F2B" w:rsidP="00920F2B">
      <w:pPr>
        <w:spacing w:before="100" w:beforeAutospacing="1" w:after="100" w:afterAutospacing="1" w:line="240" w:lineRule="auto"/>
        <w:rPr>
          <w:rFonts w:ascii="Josefin Sans" w:eastAsia="Times New Roman" w:hAnsi="Josefin Sans" w:cs="Times New Roman"/>
          <w:sz w:val="24"/>
          <w:szCs w:val="24"/>
          <w:lang w:eastAsia="cs-CZ"/>
        </w:rPr>
      </w:pP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V roce 2020 jsme přijali na náš účet „</w:t>
      </w:r>
      <w:hyperlink r:id="rId4" w:history="1">
        <w:r w:rsidRPr="008E1106">
          <w:rPr>
            <w:rFonts w:ascii="Josefin Sans" w:eastAsia="Times New Roman" w:hAnsi="Josefin Sans" w:cs="Times New Roman"/>
            <w:color w:val="0000FF"/>
            <w:sz w:val="24"/>
            <w:szCs w:val="24"/>
            <w:u w:val="single"/>
            <w:lang w:eastAsia="cs-CZ"/>
          </w:rPr>
          <w:t>Chléb svatého Antonína</w:t>
        </w:r>
      </w:hyperlink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“ pro pomoc potřebným dary, které ukazuje následující tabulka.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4"/>
        <w:gridCol w:w="826"/>
        <w:gridCol w:w="2065"/>
        <w:gridCol w:w="2540"/>
      </w:tblGrid>
      <w:tr w:rsidR="00920F2B" w:rsidRPr="00920F2B" w:rsidTr="0092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8E1106">
              <w:rPr>
                <w:rFonts w:ascii="Josefin Sans" w:eastAsia="Times New Roman" w:hAnsi="Josefin Sans" w:cs="Times New Roman"/>
                <w:b/>
                <w:bCs/>
                <w:sz w:val="24"/>
                <w:szCs w:val="24"/>
                <w:lang w:eastAsia="cs-CZ"/>
              </w:rPr>
              <w:t>Přehled darů - r. 2020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0"/>
                <w:szCs w:val="20"/>
                <w:lang w:eastAsia="cs-CZ"/>
              </w:rPr>
            </w:pPr>
          </w:p>
        </w:tc>
      </w:tr>
      <w:tr w:rsidR="00920F2B" w:rsidRPr="00920F2B" w:rsidTr="0092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0"/>
                <w:szCs w:val="20"/>
                <w:lang w:eastAsia="cs-CZ"/>
              </w:rPr>
            </w:pPr>
          </w:p>
        </w:tc>
      </w:tr>
      <w:tr w:rsidR="00920F2B" w:rsidRPr="00920F2B" w:rsidTr="0092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8E1106">
              <w:rPr>
                <w:rFonts w:ascii="Josefin Sans" w:eastAsia="Times New Roman" w:hAnsi="Josefin Sans" w:cs="Times New Roman"/>
                <w:b/>
                <w:bCs/>
                <w:sz w:val="24"/>
                <w:szCs w:val="24"/>
                <w:lang w:eastAsia="cs-CZ"/>
              </w:rPr>
              <w:t>Účel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8E1106">
              <w:rPr>
                <w:rFonts w:ascii="Josefin Sans" w:eastAsia="Times New Roman" w:hAnsi="Josefin Sans" w:cs="Times New Roman"/>
                <w:b/>
                <w:bCs/>
                <w:sz w:val="24"/>
                <w:szCs w:val="24"/>
                <w:lang w:eastAsia="cs-CZ"/>
              </w:rPr>
              <w:t>v.s</w:t>
            </w:r>
            <w:proofErr w:type="spellEnd"/>
            <w:r w:rsidRPr="008E1106">
              <w:rPr>
                <w:rFonts w:ascii="Josefin Sans" w:eastAsia="Times New Roman" w:hAnsi="Josefin Sans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8E1106">
              <w:rPr>
                <w:rFonts w:ascii="Josefin Sans" w:eastAsia="Times New Roman" w:hAnsi="Josefin Sans" w:cs="Times New Roman"/>
                <w:b/>
                <w:bCs/>
                <w:sz w:val="24"/>
                <w:szCs w:val="24"/>
                <w:lang w:eastAsia="cs-CZ"/>
              </w:rPr>
              <w:t>Celkem darováno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8E1106">
              <w:rPr>
                <w:rFonts w:ascii="Josefin Sans" w:eastAsia="Times New Roman" w:hAnsi="Josefin Sans" w:cs="Times New Roman"/>
                <w:b/>
                <w:bCs/>
                <w:sz w:val="24"/>
                <w:szCs w:val="24"/>
                <w:lang w:eastAsia="cs-CZ"/>
              </w:rPr>
              <w:t>využito pro daný účel</w:t>
            </w:r>
          </w:p>
        </w:tc>
      </w:tr>
      <w:tr w:rsidR="00920F2B" w:rsidRPr="00920F2B" w:rsidTr="0092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Pomoc v Sýrii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201801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612 200,00 Kč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631 728,45 Kč</w:t>
            </w:r>
          </w:p>
        </w:tc>
      </w:tr>
      <w:tr w:rsidR="00920F2B" w:rsidRPr="00920F2B" w:rsidTr="0092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Pomoc mamince s dětmi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201802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30 197,00 Kč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58 000,00 Kč</w:t>
            </w:r>
          </w:p>
        </w:tc>
      </w:tr>
      <w:tr w:rsidR="00920F2B" w:rsidRPr="00920F2B" w:rsidTr="0092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Pomoc statečné ženě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201803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11 345,00 Kč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75 247,00 Kč</w:t>
            </w:r>
          </w:p>
        </w:tc>
      </w:tr>
      <w:tr w:rsidR="00920F2B" w:rsidRPr="00920F2B" w:rsidTr="0092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Pohřby pro lidi bez domova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201804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3 727,00 Kč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12 000,00 Kč</w:t>
            </w:r>
          </w:p>
        </w:tc>
      </w:tr>
      <w:tr w:rsidR="00920F2B" w:rsidRPr="00920F2B" w:rsidTr="00920F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Bez určení úmyslu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190 337,00 Kč</w:t>
            </w:r>
          </w:p>
        </w:tc>
        <w:tc>
          <w:tcPr>
            <w:tcW w:w="0" w:type="auto"/>
            <w:vAlign w:val="center"/>
            <w:hideMark/>
          </w:tcPr>
          <w:p w:rsidR="00920F2B" w:rsidRPr="00920F2B" w:rsidRDefault="00920F2B" w:rsidP="00920F2B">
            <w:pPr>
              <w:spacing w:after="0" w:line="240" w:lineRule="auto"/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</w:pPr>
            <w:r w:rsidRPr="00920F2B">
              <w:rPr>
                <w:rFonts w:ascii="Josefin Sans" w:eastAsia="Times New Roman" w:hAnsi="Josefin Sans" w:cs="Times New Roman"/>
                <w:sz w:val="24"/>
                <w:szCs w:val="24"/>
                <w:lang w:eastAsia="cs-CZ"/>
              </w:rPr>
              <w:t>121 000,00 Kč</w:t>
            </w:r>
          </w:p>
        </w:tc>
      </w:tr>
    </w:tbl>
    <w:p w:rsidR="00920F2B" w:rsidRPr="00920F2B" w:rsidRDefault="00920F2B" w:rsidP="00920F2B">
      <w:pPr>
        <w:spacing w:before="100" w:beforeAutospacing="1" w:after="100" w:afterAutospacing="1" w:line="240" w:lineRule="auto"/>
        <w:rPr>
          <w:rFonts w:ascii="Josefin Sans" w:eastAsia="Times New Roman" w:hAnsi="Josefin Sans" w:cs="Times New Roman"/>
          <w:sz w:val="24"/>
          <w:szCs w:val="24"/>
          <w:lang w:eastAsia="cs-CZ"/>
        </w:rPr>
      </w:pP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Pokud jde o jednotlivé konkrétní úmysly, situace je takováto:</w:t>
      </w:r>
    </w:p>
    <w:p w:rsidR="00920F2B" w:rsidRPr="00920F2B" w:rsidRDefault="00920F2B" w:rsidP="00920F2B">
      <w:pPr>
        <w:spacing w:before="100" w:beforeAutospacing="1" w:after="100" w:afterAutospacing="1" w:line="240" w:lineRule="auto"/>
        <w:rPr>
          <w:rFonts w:ascii="Josefin Sans" w:eastAsia="Times New Roman" w:hAnsi="Josefin Sans" w:cs="Times New Roman"/>
          <w:sz w:val="24"/>
          <w:szCs w:val="24"/>
          <w:lang w:eastAsia="cs-CZ"/>
        </w:rPr>
      </w:pPr>
      <w:r w:rsidRPr="008E1106">
        <w:rPr>
          <w:rFonts w:ascii="Josefin Sans" w:eastAsia="Times New Roman" w:hAnsi="Josefin Sans" w:cs="Times New Roman"/>
          <w:b/>
          <w:bCs/>
          <w:sz w:val="24"/>
          <w:szCs w:val="24"/>
          <w:lang w:eastAsia="cs-CZ"/>
        </w:rPr>
        <w:t>Pomoc v Sýrii</w:t>
      </w: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 xml:space="preserve"> – na žádost o pomoc našich bratří, kteří pečují o potřebné lidi v Aleppu,  jimž často schází nejnutnější prostředky k životu, jsme poslali finance, které přišly na náš účet částečně v minulém roce, a to sice </w:t>
      </w:r>
      <w:r w:rsidRPr="008E1106">
        <w:rPr>
          <w:rFonts w:ascii="Josefin Sans" w:eastAsia="Times New Roman" w:hAnsi="Josefin Sans" w:cs="Times New Roman"/>
          <w:b/>
          <w:bCs/>
          <w:sz w:val="24"/>
          <w:szCs w:val="24"/>
          <w:lang w:eastAsia="cs-CZ"/>
        </w:rPr>
        <w:t>631 728,45 Kč</w:t>
      </w: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 xml:space="preserve">. Prostředky jsme poslali  organizaci </w:t>
      </w:r>
      <w:r w:rsidRPr="008E1106">
        <w:rPr>
          <w:rFonts w:ascii="Josefin Sans" w:eastAsia="Times New Roman" w:hAnsi="Josefin Sans" w:cs="Times New Roman"/>
          <w:i/>
          <w:iCs/>
          <w:sz w:val="24"/>
          <w:szCs w:val="24"/>
          <w:lang w:eastAsia="cs-CZ"/>
        </w:rPr>
        <w:t>ATS Pro Terra Sancta</w:t>
      </w: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 xml:space="preserve">, která spolupracuje s naší františkánskou </w:t>
      </w:r>
      <w:proofErr w:type="spellStart"/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Kustodií</w:t>
      </w:r>
      <w:proofErr w:type="spellEnd"/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 xml:space="preserve"> Svaté země, pod kterou patří všechny naše kláštery a farnosti v Izraeli, Libanonu, Jordánsku, Sýrii a okolí.</w:t>
      </w:r>
    </w:p>
    <w:p w:rsidR="00920F2B" w:rsidRPr="00920F2B" w:rsidRDefault="00920F2B" w:rsidP="00920F2B">
      <w:pPr>
        <w:spacing w:before="100" w:beforeAutospacing="1" w:after="100" w:afterAutospacing="1" w:line="240" w:lineRule="auto"/>
        <w:rPr>
          <w:rFonts w:ascii="Josefin Sans" w:eastAsia="Times New Roman" w:hAnsi="Josefin Sans" w:cs="Times New Roman"/>
          <w:sz w:val="24"/>
          <w:szCs w:val="24"/>
          <w:lang w:eastAsia="cs-CZ"/>
        </w:rPr>
      </w:pPr>
      <w:r w:rsidRPr="008E1106">
        <w:rPr>
          <w:rFonts w:ascii="Josefin Sans" w:eastAsia="Times New Roman" w:hAnsi="Josefin Sans" w:cs="Times New Roman"/>
          <w:b/>
          <w:bCs/>
          <w:sz w:val="24"/>
          <w:szCs w:val="24"/>
          <w:lang w:eastAsia="cs-CZ"/>
        </w:rPr>
        <w:t>Pomoc mamince s dětmi</w:t>
      </w: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 xml:space="preserve"> – nemocné osamocené mamince s postiženými dětmi v tíživé situaci bylo v pravidelných příspěvcích vyplaceno celkem </w:t>
      </w:r>
      <w:r w:rsidRPr="008E1106">
        <w:rPr>
          <w:rFonts w:ascii="Josefin Sans" w:eastAsia="Times New Roman" w:hAnsi="Josefin Sans" w:cs="Times New Roman"/>
          <w:b/>
          <w:bCs/>
          <w:sz w:val="24"/>
          <w:szCs w:val="24"/>
          <w:lang w:eastAsia="cs-CZ"/>
        </w:rPr>
        <w:t>58 000,00 Kč</w:t>
      </w: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. Maminka nyní pracuje na částečný úvazek v chráněné dílně a její zdravotní stav je střídavý, absolvovala i několik operací. Otec dítěte opět přestal platit alimenty. Na postižené dítě se zatím podařilo získat příspěvek na péči. Mamince posíláme pravidelně 4000 měsíčně. V krizových situacích i další podporu v nouzi.</w:t>
      </w:r>
    </w:p>
    <w:p w:rsidR="00920F2B" w:rsidRPr="00920F2B" w:rsidRDefault="00920F2B" w:rsidP="00920F2B">
      <w:pPr>
        <w:spacing w:before="100" w:beforeAutospacing="1" w:after="100" w:afterAutospacing="1" w:line="240" w:lineRule="auto"/>
        <w:rPr>
          <w:rFonts w:ascii="Josefin Sans" w:eastAsia="Times New Roman" w:hAnsi="Josefin Sans" w:cs="Times New Roman"/>
          <w:sz w:val="24"/>
          <w:szCs w:val="24"/>
          <w:lang w:eastAsia="cs-CZ"/>
        </w:rPr>
      </w:pPr>
      <w:r w:rsidRPr="008E1106">
        <w:rPr>
          <w:rFonts w:ascii="Josefin Sans" w:eastAsia="Times New Roman" w:hAnsi="Josefin Sans" w:cs="Times New Roman"/>
          <w:b/>
          <w:bCs/>
          <w:sz w:val="24"/>
          <w:szCs w:val="24"/>
          <w:lang w:eastAsia="cs-CZ"/>
        </w:rPr>
        <w:t>Pomoc statečné ženě –</w:t>
      </w: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 xml:space="preserve"> této statečné ženě jsme v průběhu roku přispěli částkou </w:t>
      </w:r>
      <w:r w:rsidRPr="008E1106">
        <w:rPr>
          <w:rFonts w:ascii="Josefin Sans" w:eastAsia="Times New Roman" w:hAnsi="Josefin Sans" w:cs="Times New Roman"/>
          <w:b/>
          <w:bCs/>
          <w:sz w:val="24"/>
          <w:szCs w:val="24"/>
          <w:lang w:eastAsia="cs-CZ"/>
        </w:rPr>
        <w:t xml:space="preserve">75 247,00 </w:t>
      </w: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Kč. Velká část z těchto peněz šla jako sociálního pojištění pro nárok na invalidní důchod, který  jí je již vyplácen a není už třeba pravidelných darů. Zároveň bylo zažádáno o insolvenci, která byla schválena a nyní se řeší její výše. Prostředky, které ještě získáme, bychom rádi použili k případné pomoci v oddlužení. Tato statečná žena stále pracuje, pomáhá v církvi a také studuje KTF UK. Letos by měla získat titul bakaláře.</w:t>
      </w:r>
    </w:p>
    <w:p w:rsidR="00920F2B" w:rsidRPr="00920F2B" w:rsidRDefault="00920F2B" w:rsidP="00920F2B">
      <w:pPr>
        <w:spacing w:before="100" w:beforeAutospacing="1" w:after="100" w:afterAutospacing="1" w:line="240" w:lineRule="auto"/>
        <w:rPr>
          <w:rFonts w:ascii="Josefin Sans" w:eastAsia="Times New Roman" w:hAnsi="Josefin Sans" w:cs="Times New Roman"/>
          <w:sz w:val="24"/>
          <w:szCs w:val="24"/>
          <w:lang w:eastAsia="cs-CZ"/>
        </w:rPr>
      </w:pPr>
      <w:r w:rsidRPr="008E1106">
        <w:rPr>
          <w:rFonts w:ascii="Josefin Sans" w:eastAsia="Times New Roman" w:hAnsi="Josefin Sans" w:cs="Times New Roman"/>
          <w:b/>
          <w:bCs/>
          <w:sz w:val="24"/>
          <w:szCs w:val="24"/>
          <w:lang w:eastAsia="cs-CZ"/>
        </w:rPr>
        <w:t>Dary bez určení úmyslu</w:t>
      </w: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 xml:space="preserve"> – jsou využity na pokrytí nákladů spojených s účtem (poplatky apod.) a dále jsou využity podle potřeby na dané úmysly nebo pro  ty, kdo akutně potřebují pomoc. V minulém roce jsme tyto prostředky použili mimo jiné na tyto účely: </w:t>
      </w:r>
      <w:r w:rsidRPr="008E1106">
        <w:rPr>
          <w:rFonts w:ascii="Josefin Sans" w:eastAsia="Times New Roman" w:hAnsi="Josefin Sans" w:cs="Times New Roman"/>
          <w:b/>
          <w:bCs/>
          <w:sz w:val="24"/>
          <w:szCs w:val="24"/>
          <w:lang w:eastAsia="cs-CZ"/>
        </w:rPr>
        <w:t>9 rodinám a jednotlivcům v tíživé situaci jsme rozdali dary od 2 000 do 20 000, Dívčí katolické škole v Platnéřské ul., která se stará o děvčata (často se zdravotním handicapem) v sociálně těžké situaci jsme přispěli z tohoto účtu 25 000.</w:t>
      </w:r>
    </w:p>
    <w:p w:rsidR="00920F2B" w:rsidRPr="00920F2B" w:rsidRDefault="00920F2B" w:rsidP="00920F2B">
      <w:pPr>
        <w:spacing w:before="100" w:beforeAutospacing="1" w:after="100" w:afterAutospacing="1" w:line="240" w:lineRule="auto"/>
        <w:rPr>
          <w:rFonts w:ascii="Josefin Sans" w:eastAsia="Times New Roman" w:hAnsi="Josefin Sans" w:cs="Times New Roman"/>
          <w:sz w:val="24"/>
          <w:szCs w:val="24"/>
          <w:lang w:eastAsia="cs-CZ"/>
        </w:rPr>
      </w:pP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Děkujeme vám všem, kdo přispíváte – za ochotu pomáhat, rozdělit se s těmi, kdo se na nás obrací se svými těžkostmi! Příští rok bychom rádi znovu sbírali pro syrské křesťany, kteří museli opustit své domovy a nacházejí se v syrském městě </w:t>
      </w:r>
      <w:proofErr w:type="spellStart"/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Latakia</w:t>
      </w:r>
      <w:proofErr w:type="spellEnd"/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.</w:t>
      </w:r>
    </w:p>
    <w:p w:rsidR="00920F2B" w:rsidRPr="00920F2B" w:rsidRDefault="00920F2B" w:rsidP="00920F2B">
      <w:pPr>
        <w:spacing w:before="100" w:beforeAutospacing="1" w:after="100" w:afterAutospacing="1" w:line="240" w:lineRule="auto"/>
        <w:rPr>
          <w:rFonts w:ascii="Josefin Sans" w:eastAsia="Times New Roman" w:hAnsi="Josefin Sans" w:cs="Times New Roman"/>
          <w:sz w:val="24"/>
          <w:szCs w:val="24"/>
          <w:lang w:eastAsia="cs-CZ"/>
        </w:rPr>
      </w:pP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Máte poklad v nebi! Ať vám náš dobrý Pán žehná!</w:t>
      </w:r>
    </w:p>
    <w:p w:rsidR="003E6E80" w:rsidRPr="008E1106" w:rsidRDefault="00920F2B" w:rsidP="008E1106">
      <w:pPr>
        <w:spacing w:before="100" w:beforeAutospacing="1" w:after="100" w:afterAutospacing="1" w:line="240" w:lineRule="auto"/>
        <w:rPr>
          <w:rFonts w:ascii="Josefin Sans" w:hAnsi="Josefin Sans"/>
        </w:rPr>
      </w:pP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Jakub František Sadílek OFM</w:t>
      </w:r>
      <w:r w:rsidR="008E1106">
        <w:rPr>
          <w:rFonts w:ascii="Josefin Sans" w:eastAsia="Times New Roman" w:hAnsi="Josefin Sans" w:cs="Times New Roman"/>
          <w:sz w:val="24"/>
          <w:szCs w:val="24"/>
          <w:lang w:eastAsia="cs-CZ"/>
        </w:rPr>
        <w:t xml:space="preserve">, </w:t>
      </w:r>
      <w:r w:rsidRPr="00920F2B">
        <w:rPr>
          <w:rFonts w:ascii="Josefin Sans" w:eastAsia="Times New Roman" w:hAnsi="Josefin Sans" w:cs="Times New Roman"/>
          <w:sz w:val="24"/>
          <w:szCs w:val="24"/>
          <w:lang w:eastAsia="cs-CZ"/>
        </w:rPr>
        <w:t>provinciál</w:t>
      </w:r>
      <w:bookmarkStart w:id="0" w:name="_GoBack"/>
      <w:bookmarkEnd w:id="0"/>
    </w:p>
    <w:sectPr w:rsidR="003E6E80" w:rsidRPr="008E1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sefin Sans">
    <w:panose1 w:val="00000000000000000000"/>
    <w:charset w:val="EE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2B"/>
    <w:rsid w:val="004C236D"/>
    <w:rsid w:val="006E3D2C"/>
    <w:rsid w:val="008E1106"/>
    <w:rsid w:val="009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0E8E"/>
  <w15:chartTrackingRefBased/>
  <w15:docId w15:val="{433C4321-4492-44DA-ADC3-8A31B19F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0F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0F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2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0F2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20F2B"/>
    <w:rPr>
      <w:b/>
      <w:bCs/>
    </w:rPr>
  </w:style>
  <w:style w:type="character" w:styleId="Zdraznn">
    <w:name w:val="Emphasis"/>
    <w:basedOn w:val="Standardnpsmoodstavce"/>
    <w:uiPriority w:val="20"/>
    <w:qFormat/>
    <w:rsid w:val="0092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fm.cz/pomozme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2022-06-07T09:09:00Z</dcterms:created>
  <dcterms:modified xsi:type="dcterms:W3CDTF">2022-06-07T09:10:00Z</dcterms:modified>
</cp:coreProperties>
</file>